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34</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Harmonized World Soil Database</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harmonizedWorldSoil</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Vast volumes of recently collected regional and national updates of soil information collected by the partners were assimilated and harmonized by IIASA, where the HWSD raster, database, and viewer software were designed, implemented, and packaged for CD and web distribution into this state-of-the-art database. Version 1.0 was released in 2008. Since then, it has been updated with new information several times, has been used extensively around the world, and has recently been adopted by the Global Soil Partnership (GSP) as the definitive soil database at present, with plans for further updates made as part of the GSP process.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FAO/IIASA/ISRIC/ISSCAS/JRC, 2012. Harmonized World Soil Database (version 1.2). FAO, Rome, Italy and IIASA, Laxenburg, Austria.</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Harmonized World Soil Database v 1.2</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2012</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 file</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 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Categorical</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http://webarchive.iiasa.ac.at/Research/LUC/External-World-soil-database/HTML/</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harmonizedWorldSoil.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